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E0" w:rsidRDefault="00A941E0" w:rsidP="00A941E0">
      <w:pPr>
        <w:spacing w:before="0" w:line="500" w:lineRule="auto"/>
        <w:ind w:left="5600" w:firstLine="0"/>
        <w:jc w:val="right"/>
        <w:rPr>
          <w:color w:val="007F00"/>
          <w:sz w:val="20"/>
          <w:szCs w:val="20"/>
        </w:rPr>
      </w:pPr>
      <w:r>
        <w:rPr>
          <w:sz w:val="20"/>
          <w:szCs w:val="20"/>
        </w:rPr>
        <w:t xml:space="preserve">Autor: Beata </w:t>
      </w:r>
      <w:r w:rsidRPr="00A9192E">
        <w:rPr>
          <w:sz w:val="20"/>
          <w:szCs w:val="20"/>
        </w:rPr>
        <w:t>Zabłocka</w:t>
      </w:r>
      <w:r>
        <w:rPr>
          <w:color w:val="007F00"/>
          <w:sz w:val="20"/>
          <w:szCs w:val="20"/>
        </w:rPr>
        <w:t xml:space="preserve"> </w:t>
      </w:r>
    </w:p>
    <w:p w:rsidR="00A941E0" w:rsidRDefault="00A941E0" w:rsidP="00A941E0">
      <w:pPr>
        <w:spacing w:before="0" w:line="500" w:lineRule="auto"/>
        <w:ind w:left="5600" w:firstLine="0"/>
        <w:jc w:val="right"/>
      </w:pPr>
      <w:r>
        <w:rPr>
          <w:sz w:val="20"/>
          <w:szCs w:val="20"/>
        </w:rPr>
        <w:t xml:space="preserve">Data prowadzenia </w:t>
      </w:r>
      <w:r w:rsidRPr="00A9192E">
        <w:rPr>
          <w:sz w:val="20"/>
          <w:szCs w:val="20"/>
        </w:rPr>
        <w:t>zajęć</w:t>
      </w:r>
      <w:r w:rsidR="00A9192E">
        <w:rPr>
          <w:sz w:val="20"/>
          <w:szCs w:val="20"/>
        </w:rPr>
        <w:t xml:space="preserve"> 04.03</w:t>
      </w:r>
      <w:r w:rsidRPr="00A9192E">
        <w:rPr>
          <w:sz w:val="20"/>
          <w:szCs w:val="20"/>
        </w:rPr>
        <w:t>.</w:t>
      </w:r>
      <w:r w:rsidR="00A9192E">
        <w:rPr>
          <w:sz w:val="20"/>
          <w:szCs w:val="20"/>
        </w:rPr>
        <w:t>2014</w:t>
      </w:r>
      <w:r>
        <w:rPr>
          <w:sz w:val="20"/>
          <w:szCs w:val="20"/>
        </w:rPr>
        <w:t>.</w:t>
      </w:r>
    </w:p>
    <w:p w:rsidR="00A9192E" w:rsidRPr="00A9192E" w:rsidRDefault="00A941E0" w:rsidP="00A9192E">
      <w:pPr>
        <w:pStyle w:val="FR1"/>
        <w:spacing w:before="0"/>
        <w:jc w:val="both"/>
      </w:pPr>
      <w:r w:rsidRPr="00A9192E">
        <w:t xml:space="preserve">Temat: </w:t>
      </w:r>
      <w:r w:rsidR="00A9192E" w:rsidRPr="00A9192E">
        <w:t xml:space="preserve">Kształtowanie sprawności motorycznej z nietypowymi przyborami </w:t>
      </w:r>
    </w:p>
    <w:p w:rsidR="00A9192E" w:rsidRPr="00A9192E" w:rsidRDefault="00A9192E" w:rsidP="00A9192E">
      <w:pPr>
        <w:pStyle w:val="FR1"/>
        <w:spacing w:before="0"/>
        <w:jc w:val="both"/>
      </w:pPr>
      <w:r>
        <w:t xml:space="preserve">             w formie </w:t>
      </w:r>
      <w:r w:rsidRPr="00A9192E">
        <w:t>wyścigów rzędów</w:t>
      </w:r>
    </w:p>
    <w:p w:rsidR="00A9192E" w:rsidRPr="00A9192E" w:rsidRDefault="00A9192E" w:rsidP="00A9192E">
      <w:pPr>
        <w:pStyle w:val="FR1"/>
        <w:spacing w:before="0"/>
        <w:jc w:val="both"/>
      </w:pPr>
    </w:p>
    <w:p w:rsidR="00A9192E" w:rsidRPr="00A9192E" w:rsidRDefault="00A9192E" w:rsidP="00A9192E">
      <w:pPr>
        <w:pStyle w:val="FR1"/>
        <w:spacing w:before="0"/>
        <w:jc w:val="both"/>
        <w:rPr>
          <w:sz w:val="24"/>
          <w:szCs w:val="24"/>
        </w:rPr>
      </w:pPr>
      <w:r w:rsidRPr="00A9192E">
        <w:rPr>
          <w:sz w:val="24"/>
          <w:szCs w:val="24"/>
        </w:rPr>
        <w:t xml:space="preserve">                </w:t>
      </w:r>
    </w:p>
    <w:p w:rsidR="00AF7116" w:rsidRPr="00AF7116" w:rsidRDefault="00A941E0" w:rsidP="00AF7116">
      <w:pPr>
        <w:spacing w:before="0" w:line="240" w:lineRule="auto"/>
        <w:ind w:left="0" w:firstLine="0"/>
        <w:rPr>
          <w:sz w:val="20"/>
          <w:szCs w:val="20"/>
        </w:rPr>
      </w:pPr>
      <w:r w:rsidRPr="00AF7116">
        <w:rPr>
          <w:b/>
          <w:bCs/>
          <w:sz w:val="20"/>
          <w:szCs w:val="20"/>
        </w:rPr>
        <w:t>Cele edukacyjne:</w:t>
      </w:r>
      <w:r w:rsidRPr="00AF7116">
        <w:rPr>
          <w:sz w:val="20"/>
          <w:szCs w:val="20"/>
        </w:rPr>
        <w:t xml:space="preserve"> uczeń </w:t>
      </w:r>
      <w:r w:rsidR="00AF7116" w:rsidRPr="00AF7116">
        <w:rPr>
          <w:sz w:val="20"/>
          <w:szCs w:val="20"/>
        </w:rPr>
        <w:t>rozwija zdolności motoryczne</w:t>
      </w:r>
    </w:p>
    <w:p w:rsidR="00A941E0" w:rsidRPr="00AF7116" w:rsidRDefault="00A941E0" w:rsidP="00AF7116">
      <w:pPr>
        <w:spacing w:before="0" w:line="240" w:lineRule="auto"/>
        <w:ind w:left="0" w:firstLine="0"/>
        <w:rPr>
          <w:sz w:val="20"/>
          <w:szCs w:val="20"/>
        </w:rPr>
      </w:pPr>
      <w:r w:rsidRPr="00AF7116">
        <w:rPr>
          <w:sz w:val="20"/>
          <w:szCs w:val="20"/>
        </w:rPr>
        <w:t xml:space="preserve">. </w:t>
      </w:r>
    </w:p>
    <w:p w:rsidR="00AF7116" w:rsidRPr="00AF7116" w:rsidRDefault="00A941E0" w:rsidP="00AF7116">
      <w:pPr>
        <w:widowControl/>
        <w:spacing w:before="0" w:line="240" w:lineRule="auto"/>
        <w:ind w:left="0" w:firstLine="0"/>
        <w:rPr>
          <w:rFonts w:ascii="ZapfCalligrEU-Normal" w:eastAsiaTheme="minorHAnsi" w:hAnsi="ZapfCalligrEU-Normal" w:cs="ZapfCalligrEU-Normal"/>
          <w:sz w:val="20"/>
          <w:szCs w:val="20"/>
          <w:lang w:eastAsia="en-US"/>
        </w:rPr>
      </w:pPr>
      <w:r w:rsidRPr="00AF7116">
        <w:rPr>
          <w:b/>
          <w:bCs/>
          <w:sz w:val="20"/>
          <w:szCs w:val="20"/>
        </w:rPr>
        <w:t>Treści szkolenia</w:t>
      </w:r>
      <w:r w:rsidRPr="00AF7116">
        <w:rPr>
          <w:sz w:val="20"/>
          <w:szCs w:val="20"/>
        </w:rPr>
        <w:t xml:space="preserve"> –</w:t>
      </w:r>
      <w:r w:rsidR="00AF7116" w:rsidRPr="00AF7116">
        <w:rPr>
          <w:sz w:val="20"/>
          <w:szCs w:val="20"/>
        </w:rPr>
        <w:t>Uczeń</w:t>
      </w:r>
      <w:r w:rsidRPr="00AF7116">
        <w:rPr>
          <w:sz w:val="20"/>
          <w:szCs w:val="20"/>
        </w:rPr>
        <w:t>:</w:t>
      </w:r>
      <w:r w:rsidR="00AF7116" w:rsidRPr="00AF7116">
        <w:rPr>
          <w:sz w:val="20"/>
          <w:szCs w:val="20"/>
        </w:rPr>
        <w:t xml:space="preserve"> </w:t>
      </w:r>
      <w:r w:rsidR="00AF7116" w:rsidRPr="00AF7116">
        <w:rPr>
          <w:rFonts w:ascii="ZapfCalligrEU-Normal" w:eastAsiaTheme="minorHAnsi" w:hAnsi="ZapfCalligrEU-Normal" w:cs="ZapfCalligrEU-Normal"/>
          <w:sz w:val="20"/>
          <w:szCs w:val="20"/>
          <w:lang w:eastAsia="en-US"/>
        </w:rPr>
        <w:t>opracowuje i demonstruje zestaw ćwiczeń kształtujących wybrane                          zdolności</w:t>
      </w:r>
    </w:p>
    <w:p w:rsidR="00A941E0" w:rsidRPr="00AF7116" w:rsidRDefault="00AF7116" w:rsidP="00AF7116">
      <w:pPr>
        <w:spacing w:before="0" w:line="460" w:lineRule="auto"/>
        <w:ind w:left="0" w:right="3800" w:firstLine="0"/>
        <w:rPr>
          <w:sz w:val="20"/>
          <w:szCs w:val="20"/>
        </w:rPr>
      </w:pPr>
      <w:r w:rsidRPr="00AF7116">
        <w:rPr>
          <w:rFonts w:ascii="ZapfCalligrEU-Normal" w:eastAsiaTheme="minorHAnsi" w:hAnsi="ZapfCalligrEU-Normal" w:cs="ZapfCalligrEU-Normal"/>
          <w:sz w:val="20"/>
          <w:szCs w:val="20"/>
          <w:lang w:eastAsia="en-US"/>
        </w:rPr>
        <w:t xml:space="preserve">                                   motoryczne</w:t>
      </w:r>
    </w:p>
    <w:p w:rsidR="00A941E0" w:rsidRPr="00AF7116" w:rsidRDefault="00A941E0" w:rsidP="00A941E0">
      <w:pPr>
        <w:spacing w:before="680" w:line="240" w:lineRule="auto"/>
        <w:ind w:left="0" w:firstLine="0"/>
        <w:rPr>
          <w:sz w:val="20"/>
          <w:szCs w:val="20"/>
        </w:rPr>
      </w:pPr>
      <w:r w:rsidRPr="00AF7116">
        <w:rPr>
          <w:b/>
          <w:bCs/>
          <w:sz w:val="20"/>
          <w:szCs w:val="20"/>
        </w:rPr>
        <w:t>Metody i formy pracy:</w:t>
      </w:r>
      <w:r w:rsidRPr="00AF7116">
        <w:rPr>
          <w:sz w:val="20"/>
          <w:szCs w:val="20"/>
        </w:rPr>
        <w:t xml:space="preserve"> forma zabawowa, zadaniowo - ścisła,</w:t>
      </w:r>
      <w:r w:rsidR="00092ADA" w:rsidRPr="00AF7116">
        <w:rPr>
          <w:sz w:val="20"/>
          <w:szCs w:val="20"/>
        </w:rPr>
        <w:t xml:space="preserve"> naśladowcza</w:t>
      </w:r>
      <w:r w:rsidRPr="00AF7116">
        <w:rPr>
          <w:sz w:val="20"/>
          <w:szCs w:val="20"/>
        </w:rPr>
        <w:t xml:space="preserve"> </w:t>
      </w:r>
    </w:p>
    <w:p w:rsidR="00A941E0" w:rsidRPr="00AF7116" w:rsidRDefault="00A941E0" w:rsidP="00A941E0">
      <w:pPr>
        <w:spacing w:before="220" w:line="240" w:lineRule="auto"/>
        <w:ind w:left="0" w:firstLine="0"/>
        <w:rPr>
          <w:sz w:val="20"/>
          <w:szCs w:val="20"/>
        </w:rPr>
      </w:pPr>
      <w:r w:rsidRPr="00AF7116">
        <w:rPr>
          <w:b/>
          <w:bCs/>
          <w:sz w:val="20"/>
          <w:szCs w:val="20"/>
        </w:rPr>
        <w:t>Czas:</w:t>
      </w:r>
      <w:r w:rsidRPr="00AF7116">
        <w:rPr>
          <w:sz w:val="20"/>
          <w:szCs w:val="20"/>
        </w:rPr>
        <w:t xml:space="preserve"> 45 min.</w:t>
      </w:r>
    </w:p>
    <w:p w:rsidR="00A941E0" w:rsidRPr="00AF7116" w:rsidRDefault="00A941E0" w:rsidP="00A941E0">
      <w:pPr>
        <w:spacing w:before="240" w:line="240" w:lineRule="auto"/>
        <w:ind w:left="0" w:firstLine="0"/>
        <w:rPr>
          <w:sz w:val="20"/>
          <w:szCs w:val="20"/>
        </w:rPr>
      </w:pPr>
      <w:r w:rsidRPr="00AF7116">
        <w:rPr>
          <w:b/>
          <w:bCs/>
          <w:sz w:val="20"/>
          <w:szCs w:val="20"/>
        </w:rPr>
        <w:t>Wykaz materi</w:t>
      </w:r>
      <w:r w:rsidRPr="00AF7116">
        <w:rPr>
          <w:b/>
          <w:bCs/>
          <w:color w:val="000000" w:themeColor="text1"/>
          <w:sz w:val="20"/>
          <w:szCs w:val="20"/>
        </w:rPr>
        <w:t>ałów</w:t>
      </w:r>
      <w:r w:rsidRPr="00AF7116">
        <w:rPr>
          <w:b/>
          <w:bCs/>
          <w:sz w:val="20"/>
          <w:szCs w:val="20"/>
        </w:rPr>
        <w:t xml:space="preserve"> pomocniczych:</w:t>
      </w:r>
      <w:r w:rsidR="00756A44" w:rsidRPr="00AF7116">
        <w:rPr>
          <w:sz w:val="20"/>
          <w:szCs w:val="20"/>
        </w:rPr>
        <w:t xml:space="preserve"> pachołki,</w:t>
      </w:r>
      <w:r w:rsidRPr="00AF7116">
        <w:rPr>
          <w:sz w:val="20"/>
          <w:szCs w:val="20"/>
        </w:rPr>
        <w:t xml:space="preserve"> balony</w:t>
      </w:r>
      <w:r w:rsidR="00756A44" w:rsidRPr="00AF7116">
        <w:rPr>
          <w:sz w:val="20"/>
          <w:szCs w:val="20"/>
        </w:rPr>
        <w:t xml:space="preserve">, gazety, skakanki, łyżeczki, piłeczki do tenisa </w:t>
      </w:r>
    </w:p>
    <w:p w:rsidR="00756A44" w:rsidRPr="00AF7116" w:rsidRDefault="00756A44" w:rsidP="00A941E0">
      <w:pPr>
        <w:spacing w:before="240" w:line="240" w:lineRule="auto"/>
        <w:ind w:left="0" w:firstLine="0"/>
        <w:rPr>
          <w:sz w:val="20"/>
          <w:szCs w:val="20"/>
        </w:rPr>
      </w:pPr>
      <w:r w:rsidRPr="00AF7116">
        <w:rPr>
          <w:sz w:val="20"/>
          <w:szCs w:val="20"/>
        </w:rPr>
        <w:t xml:space="preserve">                                                            stołowego, materiałowe tunele</w:t>
      </w:r>
    </w:p>
    <w:p w:rsidR="00A941E0" w:rsidRPr="00AF7116" w:rsidRDefault="00A941E0" w:rsidP="00A941E0">
      <w:pPr>
        <w:spacing w:before="680" w:line="240" w:lineRule="auto"/>
        <w:ind w:left="0" w:firstLine="0"/>
        <w:rPr>
          <w:sz w:val="20"/>
          <w:szCs w:val="20"/>
        </w:rPr>
      </w:pPr>
      <w:r w:rsidRPr="00AF7116">
        <w:rPr>
          <w:b/>
          <w:bCs/>
          <w:sz w:val="20"/>
          <w:szCs w:val="20"/>
        </w:rPr>
        <w:t>Przebieg zajęć:</w:t>
      </w:r>
    </w:p>
    <w:p w:rsidR="00A941E0" w:rsidRPr="00AF7116" w:rsidRDefault="00A941E0" w:rsidP="00A941E0">
      <w:pPr>
        <w:spacing w:before="220" w:line="240" w:lineRule="auto"/>
        <w:ind w:left="0" w:firstLine="0"/>
        <w:jc w:val="both"/>
        <w:rPr>
          <w:sz w:val="20"/>
          <w:szCs w:val="20"/>
        </w:rPr>
      </w:pPr>
      <w:r w:rsidRPr="00AF7116">
        <w:rPr>
          <w:sz w:val="20"/>
          <w:szCs w:val="20"/>
        </w:rPr>
        <w:t>l. Czynności organizacyjne: zbiórka w dwuszeregu,</w:t>
      </w:r>
      <w:r w:rsidR="00756A44" w:rsidRPr="00AF7116">
        <w:rPr>
          <w:sz w:val="20"/>
          <w:szCs w:val="20"/>
        </w:rPr>
        <w:t xml:space="preserve"> sprawdzenie stroju zmiennego</w:t>
      </w:r>
      <w:r w:rsidRPr="00AF7116">
        <w:rPr>
          <w:sz w:val="20"/>
          <w:szCs w:val="20"/>
        </w:rPr>
        <w:t>.</w:t>
      </w:r>
    </w:p>
    <w:p w:rsidR="00A941E0" w:rsidRPr="00AF7116" w:rsidRDefault="00A941E0" w:rsidP="00A941E0">
      <w:pPr>
        <w:spacing w:before="0" w:line="460" w:lineRule="auto"/>
        <w:ind w:left="0" w:right="3800" w:firstLine="160"/>
        <w:rPr>
          <w:sz w:val="20"/>
          <w:szCs w:val="20"/>
        </w:rPr>
      </w:pPr>
      <w:r w:rsidRPr="00AF7116">
        <w:rPr>
          <w:sz w:val="20"/>
          <w:szCs w:val="20"/>
        </w:rPr>
        <w:t xml:space="preserve">Zapoznanie uczniów z tematem oraz celami lekcji. </w:t>
      </w:r>
    </w:p>
    <w:p w:rsidR="00A941E0" w:rsidRPr="00AF7116" w:rsidRDefault="00A941E0" w:rsidP="00A941E0">
      <w:pPr>
        <w:spacing w:before="0" w:line="460" w:lineRule="auto"/>
        <w:ind w:left="0" w:right="3800" w:firstLine="160"/>
        <w:rPr>
          <w:sz w:val="20"/>
          <w:szCs w:val="20"/>
        </w:rPr>
      </w:pPr>
      <w:r w:rsidRPr="00AF7116">
        <w:rPr>
          <w:b/>
          <w:bCs/>
          <w:sz w:val="20"/>
          <w:szCs w:val="20"/>
        </w:rPr>
        <w:t>Część g</w:t>
      </w:r>
      <w:r w:rsidRPr="00AF7116">
        <w:rPr>
          <w:b/>
          <w:bCs/>
          <w:color w:val="000000" w:themeColor="text1"/>
          <w:sz w:val="20"/>
          <w:szCs w:val="20"/>
        </w:rPr>
        <w:t>łó</w:t>
      </w:r>
      <w:r w:rsidRPr="00AF7116">
        <w:rPr>
          <w:b/>
          <w:bCs/>
          <w:sz w:val="20"/>
          <w:szCs w:val="20"/>
        </w:rPr>
        <w:t>wna A</w:t>
      </w:r>
      <w:r w:rsidRPr="00AF7116">
        <w:rPr>
          <w:sz w:val="20"/>
          <w:szCs w:val="20"/>
        </w:rPr>
        <w:t xml:space="preserve"> </w:t>
      </w:r>
      <w:r w:rsidRPr="00AF7116">
        <w:rPr>
          <w:color w:val="000000" w:themeColor="text1"/>
          <w:sz w:val="20"/>
          <w:szCs w:val="20"/>
        </w:rPr>
        <w:t>(</w:t>
      </w:r>
      <w:r w:rsidRPr="00AF7116">
        <w:rPr>
          <w:sz w:val="20"/>
          <w:szCs w:val="20"/>
        </w:rPr>
        <w:t>rozgrzewka):</w:t>
      </w:r>
    </w:p>
    <w:p w:rsidR="00A941E0" w:rsidRPr="00AF7116" w:rsidRDefault="00A941E0" w:rsidP="00A941E0">
      <w:pPr>
        <w:spacing w:before="140" w:line="300" w:lineRule="auto"/>
        <w:ind w:left="640" w:right="200" w:firstLine="0"/>
        <w:rPr>
          <w:sz w:val="20"/>
          <w:szCs w:val="20"/>
        </w:rPr>
      </w:pPr>
      <w:r w:rsidRPr="00AF7116">
        <w:rPr>
          <w:sz w:val="20"/>
          <w:szCs w:val="20"/>
        </w:rPr>
        <w:t>l. zabawy: bieżna - „</w:t>
      </w:r>
      <w:r w:rsidR="00F40E77" w:rsidRPr="00AF7116">
        <w:rPr>
          <w:sz w:val="20"/>
          <w:szCs w:val="20"/>
        </w:rPr>
        <w:t>Statek”</w:t>
      </w:r>
      <w:r w:rsidRPr="00AF7116">
        <w:rPr>
          <w:sz w:val="20"/>
          <w:szCs w:val="20"/>
        </w:rPr>
        <w:t xml:space="preserve"> , „Berek ranny”</w:t>
      </w:r>
      <w:r w:rsidR="00092ADA" w:rsidRPr="00AF7116">
        <w:rPr>
          <w:sz w:val="20"/>
          <w:szCs w:val="20"/>
        </w:rPr>
        <w:t>,</w:t>
      </w:r>
      <w:r w:rsidRPr="00AF7116">
        <w:rPr>
          <w:sz w:val="20"/>
          <w:szCs w:val="20"/>
        </w:rPr>
        <w:t xml:space="preserve"> orientacyjno -porządkowa „Trzy gwizdki".</w:t>
      </w:r>
    </w:p>
    <w:p w:rsidR="00AF7116" w:rsidRDefault="00092ADA" w:rsidP="00AF7116">
      <w:pPr>
        <w:spacing w:before="140" w:line="300" w:lineRule="auto"/>
        <w:ind w:right="200"/>
        <w:rPr>
          <w:sz w:val="20"/>
          <w:szCs w:val="20"/>
        </w:rPr>
      </w:pPr>
      <w:r w:rsidRPr="00AF7116">
        <w:rPr>
          <w:sz w:val="20"/>
          <w:szCs w:val="20"/>
        </w:rPr>
        <w:t xml:space="preserve">       2. ćwiczenia w miejscu : podskoki obunóż, naśladowanie odbić małej piłki, średniej piłki, dużej piłki, podnoszenie piłeczki z ziemi i wykonanie rzutu, wykonanie „telemarku” z podskoku, skakanie przez kałuże, jazda na łyżwach</w:t>
      </w:r>
      <w:r w:rsidR="00756A44" w:rsidRPr="00AF7116">
        <w:rPr>
          <w:sz w:val="20"/>
          <w:szCs w:val="20"/>
        </w:rPr>
        <w:t>, naśladowanie walki bokser</w:t>
      </w:r>
    </w:p>
    <w:p w:rsidR="00AF7116" w:rsidRDefault="00AF7116" w:rsidP="00AF7116">
      <w:pPr>
        <w:spacing w:before="140" w:line="300" w:lineRule="auto"/>
        <w:ind w:right="200"/>
        <w:rPr>
          <w:sz w:val="20"/>
          <w:szCs w:val="20"/>
        </w:rPr>
      </w:pPr>
    </w:p>
    <w:p w:rsidR="00AF7116" w:rsidRPr="00AF7116" w:rsidRDefault="00AF7116" w:rsidP="00AF7116">
      <w:pPr>
        <w:spacing w:before="0" w:after="240" w:line="240" w:lineRule="auto"/>
        <w:ind w:right="200"/>
        <w:rPr>
          <w:sz w:val="20"/>
          <w:szCs w:val="20"/>
        </w:rPr>
      </w:pPr>
      <w:r w:rsidRPr="00AF7116">
        <w:rPr>
          <w:b/>
          <w:bCs/>
          <w:sz w:val="20"/>
          <w:szCs w:val="20"/>
        </w:rPr>
        <w:t>Część główna B</w:t>
      </w:r>
      <w:r w:rsidRPr="00AF7116">
        <w:rPr>
          <w:sz w:val="20"/>
          <w:szCs w:val="20"/>
        </w:rPr>
        <w:t xml:space="preserve"> ( część zasadnicza lekcji):</w:t>
      </w:r>
    </w:p>
    <w:p w:rsidR="00AF7116" w:rsidRPr="00AF7116" w:rsidRDefault="00AF7116" w:rsidP="00AF7116">
      <w:pPr>
        <w:spacing w:before="0" w:after="240" w:line="240" w:lineRule="auto"/>
        <w:ind w:left="0" w:firstLine="0"/>
        <w:rPr>
          <w:sz w:val="20"/>
          <w:szCs w:val="20"/>
        </w:rPr>
      </w:pPr>
      <w:r w:rsidRPr="00AF7116">
        <w:rPr>
          <w:sz w:val="20"/>
          <w:szCs w:val="20"/>
        </w:rPr>
        <w:t xml:space="preserve">Podział dzieci na dwa równe rzędy, zadanie wykonuje się na sygnał nauczyciela z obiegnięciem pachołka na linii końcowej, po przekroczeniu linii startu poprzedniego zawodnika, wyrusza następny. </w:t>
      </w:r>
    </w:p>
    <w:p w:rsidR="00AF7116" w:rsidRPr="00AF7116" w:rsidRDefault="00AF7116" w:rsidP="00AF7116">
      <w:pPr>
        <w:pStyle w:val="Akapitzlist"/>
        <w:numPr>
          <w:ilvl w:val="0"/>
          <w:numId w:val="1"/>
        </w:numPr>
        <w:spacing w:before="0" w:after="240" w:line="240" w:lineRule="auto"/>
        <w:rPr>
          <w:sz w:val="20"/>
          <w:szCs w:val="20"/>
        </w:rPr>
      </w:pPr>
      <w:r w:rsidRPr="00AF7116">
        <w:rPr>
          <w:sz w:val="20"/>
          <w:szCs w:val="20"/>
        </w:rPr>
        <w:t>Wyścig  z gazetą</w:t>
      </w:r>
    </w:p>
    <w:p w:rsidR="00AF7116" w:rsidRPr="00AF7116" w:rsidRDefault="00AF7116" w:rsidP="00AF7116">
      <w:pPr>
        <w:pStyle w:val="Akapitzlist"/>
        <w:numPr>
          <w:ilvl w:val="0"/>
          <w:numId w:val="1"/>
        </w:numPr>
        <w:spacing w:before="220" w:line="240" w:lineRule="auto"/>
        <w:rPr>
          <w:sz w:val="20"/>
          <w:szCs w:val="20"/>
        </w:rPr>
      </w:pPr>
      <w:r w:rsidRPr="00AF7116">
        <w:rPr>
          <w:sz w:val="20"/>
          <w:szCs w:val="20"/>
        </w:rPr>
        <w:t>Wyścig z trzymaniem piłeczki do tenisa stołowego na łyżeczce</w:t>
      </w:r>
    </w:p>
    <w:p w:rsidR="00AF7116" w:rsidRPr="00AF7116" w:rsidRDefault="00AF7116" w:rsidP="00AF7116">
      <w:pPr>
        <w:pStyle w:val="Akapitzlist"/>
        <w:numPr>
          <w:ilvl w:val="0"/>
          <w:numId w:val="1"/>
        </w:numPr>
        <w:spacing w:before="220" w:line="240" w:lineRule="auto"/>
        <w:rPr>
          <w:sz w:val="20"/>
          <w:szCs w:val="20"/>
        </w:rPr>
      </w:pPr>
      <w:r w:rsidRPr="00AF7116">
        <w:rPr>
          <w:sz w:val="20"/>
          <w:szCs w:val="20"/>
        </w:rPr>
        <w:t>Wyścig z odbijaniem balonu</w:t>
      </w:r>
    </w:p>
    <w:p w:rsidR="00AF7116" w:rsidRPr="00AF7116" w:rsidRDefault="00AF7116" w:rsidP="00AF7116">
      <w:pPr>
        <w:pStyle w:val="Akapitzlist"/>
        <w:numPr>
          <w:ilvl w:val="0"/>
          <w:numId w:val="1"/>
        </w:numPr>
        <w:spacing w:before="220" w:line="240" w:lineRule="auto"/>
        <w:rPr>
          <w:sz w:val="20"/>
          <w:szCs w:val="20"/>
        </w:rPr>
      </w:pPr>
      <w:r w:rsidRPr="00AF7116">
        <w:rPr>
          <w:sz w:val="20"/>
          <w:szCs w:val="20"/>
        </w:rPr>
        <w:t>Wyścig z przejściem przez tunel</w:t>
      </w:r>
    </w:p>
    <w:p w:rsidR="00AF7116" w:rsidRPr="00AF7116" w:rsidRDefault="00AF7116" w:rsidP="00AF7116">
      <w:pPr>
        <w:pStyle w:val="Akapitzlist"/>
        <w:numPr>
          <w:ilvl w:val="0"/>
          <w:numId w:val="1"/>
        </w:numPr>
        <w:spacing w:before="220" w:line="240" w:lineRule="auto"/>
        <w:rPr>
          <w:sz w:val="20"/>
          <w:szCs w:val="20"/>
        </w:rPr>
      </w:pPr>
      <w:r w:rsidRPr="00AF7116">
        <w:rPr>
          <w:sz w:val="20"/>
          <w:szCs w:val="20"/>
        </w:rPr>
        <w:t>Wyścig ze skakaniem przez skakankę</w:t>
      </w:r>
    </w:p>
    <w:p w:rsidR="00AF7116" w:rsidRPr="00AF7116" w:rsidRDefault="00AF7116" w:rsidP="00AF7116">
      <w:pPr>
        <w:pStyle w:val="FR2"/>
      </w:pPr>
      <w:r w:rsidRPr="00AF7116">
        <w:t>Część końcowa.</w:t>
      </w:r>
    </w:p>
    <w:p w:rsidR="00AF7116" w:rsidRPr="00AF7116" w:rsidRDefault="00AF7116" w:rsidP="00AF7116">
      <w:pPr>
        <w:spacing w:before="240" w:line="240" w:lineRule="auto"/>
        <w:ind w:left="640"/>
        <w:rPr>
          <w:color w:val="000000" w:themeColor="text1"/>
          <w:sz w:val="20"/>
          <w:szCs w:val="20"/>
        </w:rPr>
      </w:pPr>
      <w:r w:rsidRPr="00AF7116">
        <w:rPr>
          <w:color w:val="000000" w:themeColor="text1"/>
          <w:sz w:val="20"/>
          <w:szCs w:val="20"/>
        </w:rPr>
        <w:t>1</w:t>
      </w:r>
      <w:r w:rsidRPr="00AF7116">
        <w:rPr>
          <w:color w:val="007F00"/>
          <w:sz w:val="20"/>
          <w:szCs w:val="20"/>
        </w:rPr>
        <w:t>.</w:t>
      </w:r>
      <w:r w:rsidRPr="00AF7116">
        <w:rPr>
          <w:sz w:val="20"/>
          <w:szCs w:val="20"/>
        </w:rPr>
        <w:t xml:space="preserve"> Podliczenie punktów uzyskanych przez poszczególne drużyny, wyłonienie zwycięzcy.</w:t>
      </w:r>
    </w:p>
    <w:p w:rsidR="00AF7116" w:rsidRPr="00AF7116" w:rsidRDefault="00AF7116" w:rsidP="00AF7116">
      <w:pPr>
        <w:spacing w:before="240" w:line="240" w:lineRule="auto"/>
        <w:ind w:left="640"/>
        <w:rPr>
          <w:color w:val="000000" w:themeColor="text1"/>
          <w:sz w:val="20"/>
          <w:szCs w:val="20"/>
        </w:rPr>
      </w:pPr>
      <w:r w:rsidRPr="00AF7116">
        <w:rPr>
          <w:sz w:val="20"/>
          <w:szCs w:val="20"/>
        </w:rPr>
        <w:t>2. Krótkie podsumowanie lekcji, ocena słowna uczniów, pożegnanie.</w:t>
      </w:r>
    </w:p>
    <w:p w:rsidR="00AF7116" w:rsidRPr="00AF7116" w:rsidRDefault="00AF7116" w:rsidP="006204C7">
      <w:pPr>
        <w:spacing w:before="140" w:line="300" w:lineRule="auto"/>
        <w:ind w:left="0" w:right="200" w:firstLine="0"/>
        <w:rPr>
          <w:sz w:val="20"/>
          <w:szCs w:val="20"/>
        </w:rPr>
        <w:sectPr w:rsidR="00AF7116" w:rsidRPr="00AF7116" w:rsidSect="00A941E0">
          <w:pgSz w:w="11900" w:h="16820"/>
          <w:pgMar w:top="1440" w:right="1420" w:bottom="720" w:left="1420" w:header="708" w:footer="708" w:gutter="0"/>
          <w:cols w:space="60"/>
          <w:noEndnote/>
        </w:sectPr>
      </w:pPr>
    </w:p>
    <w:p w:rsidR="00A941E0" w:rsidRPr="00AF7116" w:rsidRDefault="00A941E0" w:rsidP="006204C7">
      <w:pPr>
        <w:spacing w:before="0" w:line="240" w:lineRule="auto"/>
        <w:ind w:left="0" w:firstLine="0"/>
        <w:rPr>
          <w:sz w:val="20"/>
          <w:szCs w:val="20"/>
        </w:rPr>
      </w:pPr>
    </w:p>
    <w:sectPr w:rsidR="00A941E0" w:rsidRPr="00AF7116" w:rsidSect="00947199">
      <w:pgSz w:w="11900" w:h="16820"/>
      <w:pgMar w:top="1440" w:right="1480" w:bottom="720" w:left="144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CalligrEU-Norm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3DE9"/>
    <w:multiLevelType w:val="hybridMultilevel"/>
    <w:tmpl w:val="40CAF2F2"/>
    <w:lvl w:ilvl="0" w:tplc="E58CE7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1E0"/>
    <w:rsid w:val="00092ADA"/>
    <w:rsid w:val="006204C7"/>
    <w:rsid w:val="00756A44"/>
    <w:rsid w:val="00776371"/>
    <w:rsid w:val="00947199"/>
    <w:rsid w:val="00985847"/>
    <w:rsid w:val="00A9192E"/>
    <w:rsid w:val="00A941E0"/>
    <w:rsid w:val="00AF7116"/>
    <w:rsid w:val="00C46E4C"/>
    <w:rsid w:val="00E52FC7"/>
    <w:rsid w:val="00F4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1E0"/>
    <w:pPr>
      <w:widowControl w:val="0"/>
      <w:autoSpaceDE w:val="0"/>
      <w:autoSpaceDN w:val="0"/>
      <w:adjustRightInd w:val="0"/>
      <w:spacing w:before="260" w:after="0" w:line="340" w:lineRule="auto"/>
      <w:ind w:left="600" w:hanging="34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A941E0"/>
    <w:pPr>
      <w:widowControl w:val="0"/>
      <w:autoSpaceDE w:val="0"/>
      <w:autoSpaceDN w:val="0"/>
      <w:adjustRightInd w:val="0"/>
      <w:spacing w:before="80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2">
    <w:name w:val="FR2"/>
    <w:rsid w:val="00A941E0"/>
    <w:pPr>
      <w:widowControl w:val="0"/>
      <w:autoSpaceDE w:val="0"/>
      <w:autoSpaceDN w:val="0"/>
      <w:adjustRightInd w:val="0"/>
      <w:spacing w:before="260"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BES</dc:creator>
  <cp:lastModifiedBy>ANDRZEJ BES</cp:lastModifiedBy>
  <cp:revision>4</cp:revision>
  <dcterms:created xsi:type="dcterms:W3CDTF">2014-03-30T14:55:00Z</dcterms:created>
  <dcterms:modified xsi:type="dcterms:W3CDTF">2014-03-31T06:33:00Z</dcterms:modified>
</cp:coreProperties>
</file>